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CE8" w:rsidRDefault="00E86CE8" w:rsidP="00E86C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86CE8" w:rsidRPr="003D65BB" w:rsidRDefault="00E86CE8" w:rsidP="00E86CE8">
      <w:pPr>
        <w:autoSpaceDE w:val="0"/>
        <w:autoSpaceDN w:val="0"/>
        <w:adjustRightInd w:val="0"/>
        <w:spacing w:after="0" w:line="240" w:lineRule="auto"/>
        <w:ind w:left="1440"/>
        <w:rPr>
          <w:rFonts w:asciiTheme="majorBidi" w:hAnsiTheme="majorBidi" w:cstheme="majorBidi"/>
          <w:b/>
          <w:bCs/>
          <w:sz w:val="24"/>
          <w:szCs w:val="24"/>
        </w:rPr>
      </w:pPr>
      <w:r w:rsidRPr="003D65BB">
        <w:rPr>
          <w:rFonts w:asciiTheme="majorBidi" w:hAnsiTheme="majorBidi" w:cstheme="majorBidi"/>
          <w:sz w:val="24"/>
          <w:szCs w:val="24"/>
        </w:rPr>
        <w:tab/>
      </w:r>
    </w:p>
    <w:p w:rsidR="00E86CE8" w:rsidRPr="003D65BB" w:rsidRDefault="00E764C8" w:rsidP="007065D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CSM 7</w:t>
      </w:r>
      <w:r w:rsidR="007065D5">
        <w:rPr>
          <w:rFonts w:asciiTheme="majorBidi" w:hAnsiTheme="majorBidi" w:cstheme="majorBidi"/>
          <w:b/>
          <w:sz w:val="24"/>
          <w:szCs w:val="24"/>
        </w:rPr>
        <w:t>05</w:t>
      </w:r>
      <w:r w:rsidR="00E86CE8" w:rsidRPr="003D65BB">
        <w:rPr>
          <w:rFonts w:asciiTheme="majorBidi" w:hAnsiTheme="majorBidi" w:cstheme="majorBidi"/>
          <w:b/>
          <w:sz w:val="24"/>
          <w:szCs w:val="24"/>
        </w:rPr>
        <w:t xml:space="preserve">: </w:t>
      </w:r>
      <w:r w:rsidR="007065D5" w:rsidRPr="007065D5">
        <w:rPr>
          <w:rFonts w:asciiTheme="majorBidi" w:hAnsiTheme="majorBidi" w:cstheme="majorBidi"/>
          <w:b/>
          <w:sz w:val="24"/>
          <w:szCs w:val="24"/>
        </w:rPr>
        <w:t>Construction Methods, Codes and Norms</w:t>
      </w:r>
    </w:p>
    <w:p w:rsidR="00E86CE8" w:rsidRPr="003D65BB" w:rsidRDefault="00774BE4" w:rsidP="00774BE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Research</w:t>
      </w:r>
      <w:r w:rsidR="007065D5">
        <w:rPr>
          <w:rFonts w:asciiTheme="majorBidi" w:hAnsiTheme="majorBidi" w:cstheme="majorBidi"/>
          <w:b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sz w:val="24"/>
          <w:szCs w:val="24"/>
        </w:rPr>
        <w:t>–</w:t>
      </w:r>
      <w:r w:rsidR="00891747" w:rsidRPr="003D65BB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9D2220">
        <w:rPr>
          <w:rFonts w:asciiTheme="majorBidi" w:hAnsiTheme="majorBidi" w:cstheme="majorBidi"/>
          <w:b/>
          <w:sz w:val="24"/>
          <w:szCs w:val="24"/>
        </w:rPr>
        <w:t>Opportunities and Challenges in Construction Industry in Canada and Ontario</w:t>
      </w:r>
    </w:p>
    <w:p w:rsidR="00E86CE8" w:rsidRPr="003D65BB" w:rsidRDefault="00E86CE8" w:rsidP="007D3F4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3D65BB">
        <w:rPr>
          <w:rFonts w:asciiTheme="majorBidi" w:hAnsiTheme="majorBidi" w:cstheme="majorBidi"/>
          <w:sz w:val="24"/>
          <w:szCs w:val="24"/>
        </w:rPr>
        <w:t>Value</w:t>
      </w:r>
      <w:r w:rsidR="00946253" w:rsidRPr="003D65BB">
        <w:rPr>
          <w:rFonts w:asciiTheme="majorBidi" w:hAnsiTheme="majorBidi" w:cstheme="majorBidi"/>
          <w:sz w:val="24"/>
          <w:szCs w:val="24"/>
        </w:rPr>
        <w:t xml:space="preserve"> </w:t>
      </w:r>
      <w:r w:rsidR="007D3F48">
        <w:rPr>
          <w:rFonts w:asciiTheme="majorBidi" w:hAnsiTheme="majorBidi" w:cstheme="majorBidi"/>
          <w:sz w:val="24"/>
          <w:szCs w:val="24"/>
        </w:rPr>
        <w:t>20</w:t>
      </w:r>
      <w:r w:rsidR="00EF5FFC" w:rsidRPr="003D65BB">
        <w:rPr>
          <w:rFonts w:asciiTheme="majorBidi" w:hAnsiTheme="majorBidi" w:cstheme="majorBidi"/>
          <w:sz w:val="24"/>
          <w:szCs w:val="24"/>
        </w:rPr>
        <w:t>%</w:t>
      </w:r>
      <w:r w:rsidRPr="003D65BB">
        <w:rPr>
          <w:rFonts w:asciiTheme="majorBidi" w:hAnsiTheme="majorBidi" w:cstheme="majorBidi"/>
          <w:sz w:val="24"/>
          <w:szCs w:val="24"/>
        </w:rPr>
        <w:t xml:space="preserve"> of course grade- Individual assignment</w:t>
      </w:r>
    </w:p>
    <w:p w:rsidR="00E86CE8" w:rsidRPr="003D65BB" w:rsidRDefault="00E86CE8" w:rsidP="007D3F4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3D65BB">
        <w:rPr>
          <w:rFonts w:asciiTheme="majorBidi" w:hAnsiTheme="majorBidi" w:cstheme="majorBidi"/>
          <w:sz w:val="24"/>
          <w:szCs w:val="24"/>
        </w:rPr>
        <w:t xml:space="preserve">Due: </w:t>
      </w:r>
      <w:r w:rsidR="00E764C8">
        <w:rPr>
          <w:rFonts w:asciiTheme="majorBidi" w:hAnsiTheme="majorBidi" w:cstheme="majorBidi"/>
          <w:sz w:val="24"/>
          <w:szCs w:val="24"/>
        </w:rPr>
        <w:t>October</w:t>
      </w:r>
      <w:r w:rsidR="0011630B">
        <w:rPr>
          <w:rFonts w:asciiTheme="majorBidi" w:hAnsiTheme="majorBidi" w:cstheme="majorBidi"/>
          <w:sz w:val="24"/>
          <w:szCs w:val="24"/>
        </w:rPr>
        <w:t xml:space="preserve"> 27</w:t>
      </w:r>
      <w:r w:rsidR="007F2F40" w:rsidRPr="007F2F40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="007F2F40">
        <w:rPr>
          <w:rFonts w:asciiTheme="majorBidi" w:hAnsiTheme="majorBidi" w:cstheme="majorBidi"/>
          <w:sz w:val="24"/>
          <w:szCs w:val="24"/>
        </w:rPr>
        <w:t xml:space="preserve"> </w:t>
      </w:r>
      <w:r w:rsidR="006A73DD" w:rsidRPr="003D65BB">
        <w:rPr>
          <w:rFonts w:asciiTheme="majorBidi" w:hAnsiTheme="majorBidi" w:cstheme="majorBidi"/>
          <w:sz w:val="24"/>
          <w:szCs w:val="24"/>
        </w:rPr>
        <w:t>201</w:t>
      </w:r>
      <w:r w:rsidR="0011630B">
        <w:rPr>
          <w:rFonts w:asciiTheme="majorBidi" w:hAnsiTheme="majorBidi" w:cstheme="majorBidi"/>
          <w:sz w:val="24"/>
          <w:szCs w:val="24"/>
        </w:rPr>
        <w:t>9</w:t>
      </w:r>
      <w:r w:rsidR="006A73DD" w:rsidRPr="003D65BB">
        <w:rPr>
          <w:rFonts w:asciiTheme="majorBidi" w:hAnsiTheme="majorBidi" w:cstheme="majorBidi"/>
          <w:sz w:val="24"/>
          <w:szCs w:val="24"/>
        </w:rPr>
        <w:t xml:space="preserve">, </w:t>
      </w:r>
      <w:r w:rsidR="007F2F40">
        <w:rPr>
          <w:rFonts w:asciiTheme="majorBidi" w:hAnsiTheme="majorBidi" w:cstheme="majorBidi"/>
          <w:sz w:val="24"/>
          <w:szCs w:val="24"/>
        </w:rPr>
        <w:t>11</w:t>
      </w:r>
      <w:r w:rsidRPr="003D65BB">
        <w:rPr>
          <w:rFonts w:asciiTheme="majorBidi" w:hAnsiTheme="majorBidi" w:cstheme="majorBidi"/>
          <w:sz w:val="24"/>
          <w:szCs w:val="24"/>
        </w:rPr>
        <w:t>:30</w:t>
      </w:r>
      <w:r w:rsidR="007065D5">
        <w:rPr>
          <w:rFonts w:asciiTheme="majorBidi" w:hAnsiTheme="majorBidi" w:cstheme="majorBidi"/>
          <w:sz w:val="24"/>
          <w:szCs w:val="24"/>
        </w:rPr>
        <w:t>p</w:t>
      </w:r>
      <w:r w:rsidR="00946253" w:rsidRPr="003D65BB">
        <w:rPr>
          <w:rFonts w:asciiTheme="majorBidi" w:hAnsiTheme="majorBidi" w:cstheme="majorBidi"/>
          <w:sz w:val="24"/>
          <w:szCs w:val="24"/>
        </w:rPr>
        <w:t>m</w:t>
      </w:r>
      <w:r w:rsidR="0041581D">
        <w:rPr>
          <w:rFonts w:asciiTheme="majorBidi" w:hAnsiTheme="majorBidi" w:cstheme="majorBidi"/>
          <w:sz w:val="24"/>
          <w:szCs w:val="24"/>
        </w:rPr>
        <w:t xml:space="preserve"> (Late submission is subjected to </w:t>
      </w:r>
      <w:r w:rsidR="007065D5">
        <w:rPr>
          <w:rFonts w:asciiTheme="majorBidi" w:hAnsiTheme="majorBidi" w:cstheme="majorBidi"/>
          <w:sz w:val="24"/>
          <w:szCs w:val="24"/>
        </w:rPr>
        <w:t>10</w:t>
      </w:r>
      <w:r w:rsidR="0041581D">
        <w:rPr>
          <w:rFonts w:asciiTheme="majorBidi" w:hAnsiTheme="majorBidi" w:cstheme="majorBidi"/>
          <w:sz w:val="24"/>
          <w:szCs w:val="24"/>
        </w:rPr>
        <w:t>%</w:t>
      </w:r>
      <w:r w:rsidR="0041581D" w:rsidRPr="0041581D">
        <w:rPr>
          <w:rFonts w:asciiTheme="majorBidi" w:hAnsiTheme="majorBidi" w:cstheme="majorBidi"/>
          <w:sz w:val="24"/>
          <w:szCs w:val="24"/>
        </w:rPr>
        <w:t xml:space="preserve"> </w:t>
      </w:r>
      <w:r w:rsidR="0041581D">
        <w:rPr>
          <w:rFonts w:asciiTheme="majorBidi" w:hAnsiTheme="majorBidi" w:cstheme="majorBidi"/>
          <w:sz w:val="24"/>
          <w:szCs w:val="24"/>
        </w:rPr>
        <w:t>deduction</w:t>
      </w:r>
      <w:r w:rsidRPr="003D65BB">
        <w:rPr>
          <w:rFonts w:asciiTheme="majorBidi" w:hAnsiTheme="majorBidi" w:cstheme="majorBidi"/>
          <w:sz w:val="24"/>
          <w:szCs w:val="24"/>
        </w:rPr>
        <w:t>)</w:t>
      </w:r>
    </w:p>
    <w:p w:rsidR="00891747" w:rsidRPr="003D65BB" w:rsidRDefault="00891747" w:rsidP="00E86CE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891747" w:rsidRPr="003D65BB" w:rsidRDefault="00891747" w:rsidP="0089174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Theme="majorBidi" w:hAnsiTheme="majorBidi" w:cstheme="majorBidi"/>
          <w:b/>
          <w:sz w:val="24"/>
          <w:szCs w:val="24"/>
        </w:rPr>
      </w:pPr>
      <w:r w:rsidRPr="003D65BB">
        <w:rPr>
          <w:rFonts w:asciiTheme="majorBidi" w:hAnsiTheme="majorBidi" w:cstheme="majorBidi"/>
          <w:b/>
          <w:sz w:val="24"/>
          <w:szCs w:val="24"/>
        </w:rPr>
        <w:t>Introduction</w:t>
      </w:r>
    </w:p>
    <w:p w:rsidR="00891747" w:rsidRPr="003D65BB" w:rsidRDefault="00891747" w:rsidP="00891747">
      <w:pPr>
        <w:autoSpaceDE w:val="0"/>
        <w:autoSpaceDN w:val="0"/>
        <w:adjustRightInd w:val="0"/>
        <w:spacing w:after="0" w:line="240" w:lineRule="auto"/>
        <w:ind w:left="360" w:hanging="360"/>
        <w:rPr>
          <w:rFonts w:asciiTheme="majorBidi" w:hAnsiTheme="majorBidi" w:cstheme="majorBidi"/>
          <w:b/>
          <w:sz w:val="24"/>
          <w:szCs w:val="24"/>
        </w:rPr>
      </w:pPr>
    </w:p>
    <w:p w:rsidR="00891747" w:rsidRPr="003D65BB" w:rsidRDefault="00891747" w:rsidP="00774BE4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3D65BB">
        <w:rPr>
          <w:rFonts w:asciiTheme="majorBidi" w:hAnsiTheme="majorBidi" w:cstheme="majorBidi"/>
          <w:sz w:val="24"/>
          <w:szCs w:val="24"/>
        </w:rPr>
        <w:t xml:space="preserve">Each student is to prepare a report on </w:t>
      </w:r>
      <w:r w:rsidR="009D2220" w:rsidRPr="009D2220">
        <w:rPr>
          <w:rFonts w:asciiTheme="majorBidi" w:hAnsiTheme="majorBidi" w:cstheme="majorBidi"/>
          <w:sz w:val="24"/>
          <w:szCs w:val="24"/>
        </w:rPr>
        <w:t>Opportunities and Challenges in Construction Industry in Canada and Ontario</w:t>
      </w:r>
      <w:r w:rsidR="00774BE4">
        <w:rPr>
          <w:rFonts w:asciiTheme="majorBidi" w:hAnsiTheme="majorBidi" w:cstheme="majorBidi"/>
          <w:sz w:val="24"/>
          <w:szCs w:val="24"/>
        </w:rPr>
        <w:t>.</w:t>
      </w:r>
      <w:r w:rsidRPr="003D65BB">
        <w:rPr>
          <w:rFonts w:asciiTheme="majorBidi" w:hAnsiTheme="majorBidi" w:cstheme="majorBidi"/>
          <w:sz w:val="24"/>
          <w:szCs w:val="24"/>
        </w:rPr>
        <w:t xml:space="preserve"> </w:t>
      </w:r>
    </w:p>
    <w:p w:rsidR="00891747" w:rsidRPr="003D65BB" w:rsidRDefault="00891747" w:rsidP="00332F44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Theme="majorBidi" w:hAnsiTheme="majorBidi" w:cstheme="majorBidi"/>
          <w:sz w:val="24"/>
          <w:szCs w:val="24"/>
        </w:rPr>
      </w:pPr>
    </w:p>
    <w:p w:rsidR="009765B3" w:rsidRDefault="00891747" w:rsidP="009765B3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3D65BB">
        <w:rPr>
          <w:rFonts w:asciiTheme="majorBidi" w:hAnsiTheme="majorBidi" w:cstheme="majorBidi"/>
          <w:sz w:val="24"/>
          <w:szCs w:val="24"/>
        </w:rPr>
        <w:t>The report s</w:t>
      </w:r>
      <w:r w:rsidR="009C6F96" w:rsidRPr="003D65BB">
        <w:rPr>
          <w:rFonts w:asciiTheme="majorBidi" w:hAnsiTheme="majorBidi" w:cstheme="majorBidi"/>
          <w:sz w:val="24"/>
          <w:szCs w:val="24"/>
        </w:rPr>
        <w:t xml:space="preserve">hould be based on the </w:t>
      </w:r>
      <w:r w:rsidR="00774BE4">
        <w:rPr>
          <w:rFonts w:asciiTheme="majorBidi" w:hAnsiTheme="majorBidi" w:cstheme="majorBidi"/>
          <w:sz w:val="24"/>
          <w:szCs w:val="24"/>
        </w:rPr>
        <w:t xml:space="preserve">collective information, gathered based on online research and/or interview with professionals involved in Industry. i.e. Construction Managers, </w:t>
      </w:r>
      <w:r w:rsidR="009765B3">
        <w:rPr>
          <w:rFonts w:asciiTheme="majorBidi" w:hAnsiTheme="majorBidi" w:cstheme="majorBidi"/>
          <w:sz w:val="24"/>
          <w:szCs w:val="24"/>
        </w:rPr>
        <w:t>Project Managers, Designers</w:t>
      </w:r>
      <w:r w:rsidR="007466A2">
        <w:rPr>
          <w:rFonts w:asciiTheme="majorBidi" w:hAnsiTheme="majorBidi" w:cstheme="majorBidi"/>
          <w:sz w:val="24"/>
          <w:szCs w:val="24"/>
        </w:rPr>
        <w:t>, Property Managers, Builders, Developers, Building Examiners and Inspectors, Mortgage Brokers, Real-Estate Agents and Manufacturers</w:t>
      </w:r>
      <w:r w:rsidR="009765B3">
        <w:rPr>
          <w:rFonts w:asciiTheme="majorBidi" w:hAnsiTheme="majorBidi" w:cstheme="majorBidi"/>
          <w:sz w:val="24"/>
          <w:szCs w:val="24"/>
        </w:rPr>
        <w:t>. T</w:t>
      </w:r>
      <w:r w:rsidR="009C6F96" w:rsidRPr="003D65BB">
        <w:rPr>
          <w:rFonts w:asciiTheme="majorBidi" w:hAnsiTheme="majorBidi" w:cstheme="majorBidi"/>
          <w:sz w:val="24"/>
          <w:szCs w:val="24"/>
        </w:rPr>
        <w:t xml:space="preserve">he list is not rigid, and may be adapted as appropriate to each </w:t>
      </w:r>
      <w:r w:rsidR="009765B3">
        <w:rPr>
          <w:rFonts w:asciiTheme="majorBidi" w:hAnsiTheme="majorBidi" w:cstheme="majorBidi"/>
          <w:sz w:val="24"/>
          <w:szCs w:val="24"/>
        </w:rPr>
        <w:t>issue</w:t>
      </w:r>
      <w:r w:rsidR="00457CDF" w:rsidRPr="003D65BB">
        <w:rPr>
          <w:rFonts w:asciiTheme="majorBidi" w:hAnsiTheme="majorBidi" w:cstheme="majorBidi"/>
          <w:sz w:val="24"/>
          <w:szCs w:val="24"/>
        </w:rPr>
        <w:t>, but student should use</w:t>
      </w:r>
      <w:r w:rsidR="00332F44" w:rsidRPr="003D65BB">
        <w:rPr>
          <w:rFonts w:asciiTheme="majorBidi" w:hAnsiTheme="majorBidi" w:cstheme="majorBidi"/>
          <w:sz w:val="24"/>
          <w:szCs w:val="24"/>
        </w:rPr>
        <w:t xml:space="preserve"> the headings as a guide. </w:t>
      </w:r>
      <w:r w:rsidR="003D65BB" w:rsidRPr="003D65BB">
        <w:rPr>
          <w:rFonts w:asciiTheme="majorBidi" w:hAnsiTheme="majorBidi" w:cstheme="majorBidi"/>
          <w:sz w:val="24"/>
          <w:szCs w:val="24"/>
        </w:rPr>
        <w:t xml:space="preserve">Student has to provide </w:t>
      </w:r>
      <w:r w:rsidR="009765B3">
        <w:rPr>
          <w:rFonts w:asciiTheme="majorBidi" w:hAnsiTheme="majorBidi" w:cstheme="majorBidi"/>
          <w:sz w:val="24"/>
          <w:szCs w:val="24"/>
        </w:rPr>
        <w:t>r</w:t>
      </w:r>
      <w:r w:rsidR="003D65BB" w:rsidRPr="003D65BB">
        <w:rPr>
          <w:rFonts w:asciiTheme="majorBidi" w:hAnsiTheme="majorBidi" w:cstheme="majorBidi"/>
          <w:sz w:val="24"/>
          <w:szCs w:val="24"/>
        </w:rPr>
        <w:t xml:space="preserve">eport. </w:t>
      </w:r>
      <w:r w:rsidR="00332F44" w:rsidRPr="003D65BB">
        <w:rPr>
          <w:rFonts w:asciiTheme="majorBidi" w:hAnsiTheme="majorBidi" w:cstheme="majorBidi"/>
          <w:sz w:val="24"/>
          <w:szCs w:val="24"/>
        </w:rPr>
        <w:t xml:space="preserve">The report should use the </w:t>
      </w:r>
      <w:r w:rsidR="003D65BB">
        <w:rPr>
          <w:rFonts w:asciiTheme="majorBidi" w:hAnsiTheme="majorBidi" w:cstheme="majorBidi"/>
          <w:sz w:val="24"/>
          <w:szCs w:val="24"/>
        </w:rPr>
        <w:t xml:space="preserve">following </w:t>
      </w:r>
      <w:r w:rsidR="00332F44" w:rsidRPr="003D65BB">
        <w:rPr>
          <w:rFonts w:asciiTheme="majorBidi" w:hAnsiTheme="majorBidi" w:cstheme="majorBidi"/>
          <w:sz w:val="24"/>
          <w:szCs w:val="24"/>
        </w:rPr>
        <w:t>format as a guide to font &amp; text size, headings (bold and numbered), etc. The report should be no more than 1</w:t>
      </w:r>
      <w:r w:rsidR="0041581D">
        <w:rPr>
          <w:rFonts w:asciiTheme="majorBidi" w:hAnsiTheme="majorBidi" w:cstheme="majorBidi"/>
          <w:sz w:val="24"/>
          <w:szCs w:val="24"/>
        </w:rPr>
        <w:t>5</w:t>
      </w:r>
      <w:r w:rsidR="00332F44" w:rsidRPr="003D65BB">
        <w:rPr>
          <w:rFonts w:asciiTheme="majorBidi" w:hAnsiTheme="majorBidi" w:cstheme="majorBidi"/>
          <w:sz w:val="24"/>
          <w:szCs w:val="24"/>
        </w:rPr>
        <w:t xml:space="preserve"> pages long. Each student should submit a printed and electronic copy (word format) of their report. The reports will form a class resource an</w:t>
      </w:r>
      <w:r w:rsidR="009765B3">
        <w:rPr>
          <w:rFonts w:asciiTheme="majorBidi" w:hAnsiTheme="majorBidi" w:cstheme="majorBidi"/>
          <w:sz w:val="24"/>
          <w:szCs w:val="24"/>
        </w:rPr>
        <w:t>d will be shared with the class.</w:t>
      </w:r>
    </w:p>
    <w:p w:rsidR="009765B3" w:rsidRPr="009765B3" w:rsidRDefault="009765B3" w:rsidP="009765B3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:rsidR="004E3933" w:rsidRDefault="004E3933" w:rsidP="009765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Theme="majorBidi" w:hAnsiTheme="majorBidi" w:cstheme="majorBidi"/>
          <w:b/>
          <w:sz w:val="24"/>
          <w:szCs w:val="24"/>
        </w:rPr>
      </w:pPr>
      <w:r w:rsidRPr="003D65BB">
        <w:rPr>
          <w:rFonts w:asciiTheme="majorBidi" w:hAnsiTheme="majorBidi" w:cstheme="majorBidi"/>
          <w:b/>
          <w:sz w:val="24"/>
          <w:szCs w:val="24"/>
        </w:rPr>
        <w:t>Assessment criteria</w:t>
      </w:r>
    </w:p>
    <w:p w:rsidR="009765B3" w:rsidRPr="009765B3" w:rsidRDefault="009765B3" w:rsidP="009765B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4E3933" w:rsidRPr="003D65BB" w:rsidRDefault="004E3933" w:rsidP="004E393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3D65BB">
        <w:rPr>
          <w:rFonts w:asciiTheme="majorBidi" w:hAnsiTheme="majorBidi" w:cstheme="majorBidi"/>
          <w:sz w:val="24"/>
          <w:szCs w:val="24"/>
        </w:rPr>
        <w:t>The assignment will be graded on the basis of the following:</w:t>
      </w:r>
    </w:p>
    <w:p w:rsidR="004E3933" w:rsidRPr="003D65BB" w:rsidRDefault="004E3933" w:rsidP="004E393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E86CE8" w:rsidRPr="003D65BB" w:rsidRDefault="004E3933" w:rsidP="004E393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3D65BB">
        <w:rPr>
          <w:rFonts w:asciiTheme="majorBidi" w:hAnsiTheme="majorBidi" w:cstheme="majorBidi"/>
          <w:sz w:val="24"/>
          <w:szCs w:val="24"/>
        </w:rPr>
        <w:t>Demonstrating an understanding of the relevant issues.</w:t>
      </w:r>
    </w:p>
    <w:p w:rsidR="004E3933" w:rsidRPr="003D65BB" w:rsidRDefault="004E3933" w:rsidP="009765B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3D65BB">
        <w:rPr>
          <w:rFonts w:asciiTheme="majorBidi" w:hAnsiTheme="majorBidi" w:cstheme="majorBidi"/>
          <w:sz w:val="24"/>
          <w:szCs w:val="24"/>
        </w:rPr>
        <w:t xml:space="preserve">A comprehensive and analysis of the options and strategies which are relevant to the </w:t>
      </w:r>
      <w:r w:rsidR="009765B3">
        <w:rPr>
          <w:rFonts w:asciiTheme="majorBidi" w:hAnsiTheme="majorBidi" w:cstheme="majorBidi"/>
          <w:sz w:val="24"/>
          <w:szCs w:val="24"/>
        </w:rPr>
        <w:t>issue.</w:t>
      </w:r>
      <w:r w:rsidRPr="003D65BB">
        <w:rPr>
          <w:rFonts w:asciiTheme="majorBidi" w:hAnsiTheme="majorBidi" w:cstheme="majorBidi"/>
          <w:sz w:val="24"/>
          <w:szCs w:val="24"/>
        </w:rPr>
        <w:t xml:space="preserve"> </w:t>
      </w:r>
    </w:p>
    <w:p w:rsidR="004E3933" w:rsidRPr="003D65BB" w:rsidRDefault="004E3933" w:rsidP="004E393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3D65BB">
        <w:rPr>
          <w:rFonts w:asciiTheme="majorBidi" w:hAnsiTheme="majorBidi" w:cstheme="majorBidi"/>
          <w:sz w:val="24"/>
          <w:szCs w:val="24"/>
        </w:rPr>
        <w:t>Accuracy of the information presented.</w:t>
      </w:r>
    </w:p>
    <w:p w:rsidR="004E3933" w:rsidRPr="003D65BB" w:rsidRDefault="004E3933" w:rsidP="004E393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3D65BB">
        <w:rPr>
          <w:rFonts w:asciiTheme="majorBidi" w:hAnsiTheme="majorBidi" w:cstheme="majorBidi"/>
          <w:sz w:val="24"/>
          <w:szCs w:val="24"/>
        </w:rPr>
        <w:t xml:space="preserve">Clearness and effectiveness of the report- Use of appropriate language, clarity, conciseness, appropriateness of terminology, use of tables, diagrams, images, proper referencing, etc. </w:t>
      </w:r>
    </w:p>
    <w:p w:rsidR="0011630B" w:rsidRDefault="0011630B">
      <w:pPr>
        <w:rPr>
          <w:rFonts w:asciiTheme="majorBidi" w:hAnsiTheme="majorBidi" w:cstheme="majorBidi"/>
        </w:rPr>
      </w:pPr>
      <w:bookmarkStart w:id="0" w:name="_GoBack"/>
      <w:bookmarkEnd w:id="0"/>
    </w:p>
    <w:p w:rsidR="0011630B" w:rsidRPr="0011630B" w:rsidRDefault="0011630B" w:rsidP="0011630B">
      <w:pPr>
        <w:rPr>
          <w:rFonts w:asciiTheme="majorBidi" w:hAnsiTheme="majorBidi" w:cstheme="majorBidi"/>
        </w:rPr>
      </w:pPr>
    </w:p>
    <w:p w:rsidR="0011630B" w:rsidRPr="0011630B" w:rsidRDefault="0011630B" w:rsidP="0011630B">
      <w:pPr>
        <w:rPr>
          <w:rFonts w:asciiTheme="majorBidi" w:hAnsiTheme="majorBidi" w:cstheme="majorBidi"/>
        </w:rPr>
      </w:pPr>
    </w:p>
    <w:p w:rsidR="0011630B" w:rsidRPr="0011630B" w:rsidRDefault="0011630B" w:rsidP="0011630B">
      <w:pPr>
        <w:rPr>
          <w:rFonts w:asciiTheme="majorBidi" w:hAnsiTheme="majorBidi" w:cstheme="majorBidi"/>
        </w:rPr>
      </w:pPr>
    </w:p>
    <w:p w:rsidR="0011630B" w:rsidRPr="0011630B" w:rsidRDefault="0011630B" w:rsidP="0011630B">
      <w:pPr>
        <w:rPr>
          <w:rFonts w:asciiTheme="majorBidi" w:hAnsiTheme="majorBidi" w:cstheme="majorBidi"/>
        </w:rPr>
      </w:pPr>
    </w:p>
    <w:p w:rsidR="0011630B" w:rsidRPr="0011630B" w:rsidRDefault="0011630B" w:rsidP="0011630B">
      <w:pPr>
        <w:rPr>
          <w:rFonts w:asciiTheme="majorBidi" w:hAnsiTheme="majorBidi" w:cstheme="majorBidi"/>
        </w:rPr>
      </w:pPr>
    </w:p>
    <w:p w:rsidR="0011630B" w:rsidRPr="0011630B" w:rsidRDefault="0011630B" w:rsidP="0011630B">
      <w:pPr>
        <w:rPr>
          <w:rFonts w:asciiTheme="majorBidi" w:hAnsiTheme="majorBidi" w:cstheme="majorBidi"/>
        </w:rPr>
      </w:pPr>
    </w:p>
    <w:p w:rsidR="00F374C6" w:rsidRPr="0011630B" w:rsidRDefault="0011630B" w:rsidP="0011630B">
      <w:pPr>
        <w:tabs>
          <w:tab w:val="left" w:pos="2880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</w:p>
    <w:sectPr w:rsidR="00F374C6" w:rsidRPr="0011630B" w:rsidSect="00E86CE8">
      <w:headerReference w:type="default" r:id="rId8"/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8AF" w:rsidRDefault="00C128AF" w:rsidP="00865FE9">
      <w:pPr>
        <w:spacing w:after="0" w:line="240" w:lineRule="auto"/>
      </w:pPr>
      <w:r>
        <w:separator/>
      </w:r>
    </w:p>
  </w:endnote>
  <w:endnote w:type="continuationSeparator" w:id="0">
    <w:p w:rsidR="00C128AF" w:rsidRDefault="00C128AF" w:rsidP="00865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Bidi" w:hAnsiTheme="majorBidi" w:cstheme="majorBidi"/>
        <w:color w:val="808080" w:themeColor="background1" w:themeShade="80"/>
      </w:rPr>
      <w:id w:val="11523829"/>
      <w:docPartObj>
        <w:docPartGallery w:val="Page Numbers (Bottom of Page)"/>
        <w:docPartUnique/>
      </w:docPartObj>
    </w:sdtPr>
    <w:sdtEndPr/>
    <w:sdtContent>
      <w:p w:rsidR="00865FE9" w:rsidRPr="003A664E" w:rsidRDefault="003D65BB" w:rsidP="008D042A">
        <w:pPr>
          <w:autoSpaceDE w:val="0"/>
          <w:autoSpaceDN w:val="0"/>
          <w:adjustRightInd w:val="0"/>
          <w:spacing w:after="0" w:line="240" w:lineRule="auto"/>
          <w:rPr>
            <w:rFonts w:asciiTheme="majorBidi" w:hAnsiTheme="majorBidi" w:cstheme="majorBidi"/>
            <w:color w:val="808080" w:themeColor="background1" w:themeShade="80"/>
          </w:rPr>
        </w:pPr>
        <w:r w:rsidRPr="003A664E">
          <w:rPr>
            <w:rFonts w:asciiTheme="majorBidi" w:hAnsiTheme="majorBidi" w:cstheme="majorBidi"/>
            <w:color w:val="808080" w:themeColor="background1" w:themeShade="80"/>
          </w:rPr>
          <w:t>Mohammad Ashouri</w:t>
        </w:r>
        <w:r w:rsidR="009D2220">
          <w:rPr>
            <w:rFonts w:asciiTheme="majorBidi" w:hAnsiTheme="majorBidi" w:cstheme="majorBidi"/>
            <w:color w:val="808080" w:themeColor="background1" w:themeShade="80"/>
          </w:rPr>
          <w:t xml:space="preserve">, </w:t>
        </w:r>
        <w:r w:rsidR="00E764C8">
          <w:rPr>
            <w:rFonts w:asciiTheme="majorBidi" w:hAnsiTheme="majorBidi" w:cstheme="majorBidi"/>
            <w:color w:val="808080" w:themeColor="background1" w:themeShade="80"/>
          </w:rPr>
          <w:t>Fall</w:t>
        </w:r>
        <w:r w:rsidR="009D2220">
          <w:rPr>
            <w:rFonts w:asciiTheme="majorBidi" w:hAnsiTheme="majorBidi" w:cstheme="majorBidi"/>
            <w:color w:val="808080" w:themeColor="background1" w:themeShade="80"/>
          </w:rPr>
          <w:t xml:space="preserve"> 201</w:t>
        </w:r>
        <w:r w:rsidR="0011630B">
          <w:rPr>
            <w:rFonts w:asciiTheme="majorBidi" w:hAnsiTheme="majorBidi" w:cstheme="majorBidi"/>
            <w:color w:val="808080" w:themeColor="background1" w:themeShade="80"/>
          </w:rPr>
          <w:t>9</w:t>
        </w:r>
        <w:r w:rsidR="008D042A" w:rsidRPr="003A664E">
          <w:rPr>
            <w:rFonts w:asciiTheme="majorBidi" w:hAnsiTheme="majorBidi" w:cstheme="majorBidi"/>
            <w:color w:val="808080" w:themeColor="background1" w:themeShade="80"/>
          </w:rPr>
          <w:tab/>
        </w:r>
        <w:r w:rsidR="008D042A" w:rsidRPr="003A664E">
          <w:rPr>
            <w:rFonts w:asciiTheme="majorBidi" w:hAnsiTheme="majorBidi" w:cstheme="majorBidi"/>
            <w:color w:val="808080" w:themeColor="background1" w:themeShade="80"/>
          </w:rPr>
          <w:tab/>
        </w:r>
        <w:r w:rsidR="008D042A" w:rsidRPr="003A664E">
          <w:rPr>
            <w:rFonts w:asciiTheme="majorBidi" w:hAnsiTheme="majorBidi" w:cstheme="majorBidi"/>
            <w:color w:val="808080" w:themeColor="background1" w:themeShade="80"/>
          </w:rPr>
          <w:tab/>
        </w:r>
        <w:r w:rsidR="008D042A" w:rsidRPr="003A664E">
          <w:rPr>
            <w:rFonts w:asciiTheme="majorBidi" w:hAnsiTheme="majorBidi" w:cstheme="majorBidi"/>
            <w:color w:val="808080" w:themeColor="background1" w:themeShade="80"/>
          </w:rPr>
          <w:tab/>
        </w:r>
        <w:r w:rsidR="008D042A" w:rsidRPr="003A664E">
          <w:rPr>
            <w:rFonts w:asciiTheme="majorBidi" w:hAnsiTheme="majorBidi" w:cstheme="majorBidi"/>
            <w:color w:val="808080" w:themeColor="background1" w:themeShade="80"/>
          </w:rPr>
          <w:tab/>
        </w:r>
        <w:r w:rsidR="008D042A" w:rsidRPr="003A664E">
          <w:rPr>
            <w:rFonts w:asciiTheme="majorBidi" w:hAnsiTheme="majorBidi" w:cstheme="majorBidi"/>
            <w:color w:val="808080" w:themeColor="background1" w:themeShade="80"/>
          </w:rPr>
          <w:tab/>
        </w:r>
        <w:r w:rsidR="008D042A" w:rsidRPr="003A664E">
          <w:rPr>
            <w:rFonts w:asciiTheme="majorBidi" w:hAnsiTheme="majorBidi" w:cstheme="majorBidi"/>
            <w:color w:val="808080" w:themeColor="background1" w:themeShade="80"/>
          </w:rPr>
          <w:tab/>
        </w:r>
        <w:r w:rsidR="008D042A" w:rsidRPr="003A664E">
          <w:rPr>
            <w:rFonts w:asciiTheme="majorBidi" w:hAnsiTheme="majorBidi" w:cstheme="majorBidi"/>
            <w:color w:val="808080" w:themeColor="background1" w:themeShade="80"/>
          </w:rPr>
          <w:tab/>
        </w:r>
        <w:r w:rsidR="008D042A" w:rsidRPr="003A664E">
          <w:rPr>
            <w:rFonts w:asciiTheme="majorBidi" w:hAnsiTheme="majorBidi" w:cstheme="majorBidi"/>
            <w:color w:val="808080" w:themeColor="background1" w:themeShade="80"/>
          </w:rPr>
          <w:tab/>
        </w:r>
        <w:r w:rsidR="00ED47FA" w:rsidRPr="003A664E">
          <w:rPr>
            <w:rFonts w:asciiTheme="majorBidi" w:hAnsiTheme="majorBidi" w:cstheme="majorBidi"/>
            <w:color w:val="808080" w:themeColor="background1" w:themeShade="80"/>
          </w:rPr>
          <w:fldChar w:fldCharType="begin"/>
        </w:r>
        <w:r w:rsidR="00865FE9" w:rsidRPr="003A664E">
          <w:rPr>
            <w:rFonts w:asciiTheme="majorBidi" w:hAnsiTheme="majorBidi" w:cstheme="majorBidi"/>
            <w:color w:val="808080" w:themeColor="background1" w:themeShade="80"/>
          </w:rPr>
          <w:instrText xml:space="preserve"> PAGE   \* MERGEFORMAT </w:instrText>
        </w:r>
        <w:r w:rsidR="00ED47FA" w:rsidRPr="003A664E">
          <w:rPr>
            <w:rFonts w:asciiTheme="majorBidi" w:hAnsiTheme="majorBidi" w:cstheme="majorBidi"/>
            <w:color w:val="808080" w:themeColor="background1" w:themeShade="80"/>
          </w:rPr>
          <w:fldChar w:fldCharType="separate"/>
        </w:r>
        <w:r w:rsidR="0011630B">
          <w:rPr>
            <w:rFonts w:asciiTheme="majorBidi" w:hAnsiTheme="majorBidi" w:cstheme="majorBidi"/>
            <w:noProof/>
            <w:color w:val="808080" w:themeColor="background1" w:themeShade="80"/>
          </w:rPr>
          <w:t>1</w:t>
        </w:r>
        <w:r w:rsidR="00ED47FA" w:rsidRPr="003A664E">
          <w:rPr>
            <w:rFonts w:asciiTheme="majorBidi" w:hAnsiTheme="majorBidi" w:cstheme="majorBidi"/>
            <w:color w:val="808080" w:themeColor="background1" w:themeShade="80"/>
          </w:rPr>
          <w:fldChar w:fldCharType="end"/>
        </w:r>
      </w:p>
    </w:sdtContent>
  </w:sdt>
  <w:p w:rsidR="00865FE9" w:rsidRPr="003A664E" w:rsidRDefault="00865FE9">
    <w:pPr>
      <w:pStyle w:val="Footer"/>
      <w:rPr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8AF" w:rsidRDefault="00C128AF" w:rsidP="00865FE9">
      <w:pPr>
        <w:spacing w:after="0" w:line="240" w:lineRule="auto"/>
      </w:pPr>
      <w:r>
        <w:separator/>
      </w:r>
    </w:p>
  </w:footnote>
  <w:footnote w:type="continuationSeparator" w:id="0">
    <w:p w:rsidR="00C128AF" w:rsidRDefault="00C128AF" w:rsidP="00865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FE9" w:rsidRPr="003A664E" w:rsidRDefault="00865FE9" w:rsidP="00865FE9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 w:rsidRPr="003A664E">
      <w:rPr>
        <w:rFonts w:ascii="Times New Roman" w:hAnsi="Times New Roman" w:cs="Times New Roman"/>
        <w:color w:val="808080" w:themeColor="background1" w:themeShade="80"/>
        <w:sz w:val="18"/>
        <w:szCs w:val="18"/>
      </w:rPr>
      <w:t>Centennial College</w:t>
    </w:r>
  </w:p>
  <w:p w:rsidR="00865FE9" w:rsidRPr="003A664E" w:rsidRDefault="00865FE9" w:rsidP="00865FE9">
    <w:pPr>
      <w:autoSpaceDE w:val="0"/>
      <w:autoSpaceDN w:val="0"/>
      <w:adjustRightInd w:val="0"/>
      <w:spacing w:after="0" w:line="240" w:lineRule="auto"/>
      <w:ind w:left="1440" w:hanging="1440"/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</w:pPr>
    <w:r w:rsidRPr="003A664E"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School: </w:t>
    </w:r>
    <w:r w:rsidRPr="003A664E"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>Engineering Technology and Applied Science (SETAS)</w:t>
    </w:r>
  </w:p>
  <w:p w:rsidR="00865FE9" w:rsidRPr="003A664E" w:rsidRDefault="00865FE9" w:rsidP="00865FE9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</w:pPr>
    <w:r w:rsidRPr="003A664E"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Program: </w:t>
    </w:r>
    <w:r w:rsidRPr="003A664E"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>Construction Management</w:t>
    </w:r>
  </w:p>
  <w:p w:rsidR="00865FE9" w:rsidRPr="003A664E" w:rsidRDefault="00E764C8" w:rsidP="007065D5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>CSM 7</w:t>
    </w:r>
    <w:r w:rsidR="007065D5">
      <w:rPr>
        <w:rFonts w:ascii="Times New Roman" w:hAnsi="Times New Roman" w:cs="Times New Roman"/>
        <w:color w:val="808080" w:themeColor="background1" w:themeShade="80"/>
        <w:sz w:val="18"/>
        <w:szCs w:val="18"/>
      </w:rPr>
      <w:t>05</w:t>
    </w:r>
    <w:r w:rsidR="00865FE9" w:rsidRPr="003A664E"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: </w:t>
    </w:r>
    <w:r w:rsidR="007065D5" w:rsidRPr="007065D5">
      <w:rPr>
        <w:rFonts w:ascii="Times New Roman" w:hAnsi="Times New Roman" w:cs="Times New Roman"/>
        <w:color w:val="808080" w:themeColor="background1" w:themeShade="80"/>
        <w:sz w:val="18"/>
        <w:szCs w:val="18"/>
      </w:rPr>
      <w:t>Construction Methods, Codes and Norms</w:t>
    </w:r>
  </w:p>
  <w:p w:rsidR="00865FE9" w:rsidRDefault="00865F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1759"/>
    <w:multiLevelType w:val="hybridMultilevel"/>
    <w:tmpl w:val="E18C7432"/>
    <w:lvl w:ilvl="0" w:tplc="2ABA783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81AE3"/>
    <w:multiLevelType w:val="hybridMultilevel"/>
    <w:tmpl w:val="59521E84"/>
    <w:lvl w:ilvl="0" w:tplc="0409000F">
      <w:start w:val="1"/>
      <w:numFmt w:val="decimal"/>
      <w:lvlText w:val="%1."/>
      <w:lvlJc w:val="left"/>
      <w:pPr>
        <w:ind w:left="735" w:hanging="375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401A7"/>
    <w:multiLevelType w:val="hybridMultilevel"/>
    <w:tmpl w:val="4D7E4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6021B"/>
    <w:multiLevelType w:val="hybridMultilevel"/>
    <w:tmpl w:val="1A66431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6D26F64"/>
    <w:multiLevelType w:val="hybridMultilevel"/>
    <w:tmpl w:val="2F5AD8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7E4BE3"/>
    <w:multiLevelType w:val="hybridMultilevel"/>
    <w:tmpl w:val="034241C2"/>
    <w:lvl w:ilvl="0" w:tplc="63A41D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B64C0"/>
    <w:multiLevelType w:val="hybridMultilevel"/>
    <w:tmpl w:val="C908E36A"/>
    <w:lvl w:ilvl="0" w:tplc="7592E31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910BFB"/>
    <w:multiLevelType w:val="hybridMultilevel"/>
    <w:tmpl w:val="1A66431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8975760"/>
    <w:multiLevelType w:val="hybridMultilevel"/>
    <w:tmpl w:val="1A66431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02E200D"/>
    <w:multiLevelType w:val="hybridMultilevel"/>
    <w:tmpl w:val="1A6643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D2599"/>
    <w:multiLevelType w:val="hybridMultilevel"/>
    <w:tmpl w:val="4D7E4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E27185"/>
    <w:multiLevelType w:val="hybridMultilevel"/>
    <w:tmpl w:val="1A66431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10"/>
  </w:num>
  <w:num w:numId="5">
    <w:abstractNumId w:val="0"/>
  </w:num>
  <w:num w:numId="6">
    <w:abstractNumId w:val="6"/>
  </w:num>
  <w:num w:numId="7">
    <w:abstractNumId w:val="11"/>
  </w:num>
  <w:num w:numId="8">
    <w:abstractNumId w:val="7"/>
  </w:num>
  <w:num w:numId="9">
    <w:abstractNumId w:val="8"/>
  </w:num>
  <w:num w:numId="10">
    <w:abstractNumId w:val="3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CE8"/>
    <w:rsid w:val="00102B89"/>
    <w:rsid w:val="0011630B"/>
    <w:rsid w:val="00136C70"/>
    <w:rsid w:val="00153917"/>
    <w:rsid w:val="0020006A"/>
    <w:rsid w:val="002510E7"/>
    <w:rsid w:val="0026567B"/>
    <w:rsid w:val="00332F44"/>
    <w:rsid w:val="00371A0F"/>
    <w:rsid w:val="003A664E"/>
    <w:rsid w:val="003D65BB"/>
    <w:rsid w:val="003F6F92"/>
    <w:rsid w:val="003F7147"/>
    <w:rsid w:val="0041581D"/>
    <w:rsid w:val="00457CDF"/>
    <w:rsid w:val="00464F8A"/>
    <w:rsid w:val="00476FC6"/>
    <w:rsid w:val="004773E7"/>
    <w:rsid w:val="004E3933"/>
    <w:rsid w:val="005C0CC4"/>
    <w:rsid w:val="006A73DD"/>
    <w:rsid w:val="006F6846"/>
    <w:rsid w:val="007001D6"/>
    <w:rsid w:val="007065D5"/>
    <w:rsid w:val="007466A2"/>
    <w:rsid w:val="00774BE4"/>
    <w:rsid w:val="007D3F48"/>
    <w:rsid w:val="007F2F40"/>
    <w:rsid w:val="00835FD3"/>
    <w:rsid w:val="00842DE3"/>
    <w:rsid w:val="00865FE9"/>
    <w:rsid w:val="00873853"/>
    <w:rsid w:val="00891747"/>
    <w:rsid w:val="008D042A"/>
    <w:rsid w:val="00946253"/>
    <w:rsid w:val="009765B3"/>
    <w:rsid w:val="009C6F96"/>
    <w:rsid w:val="009D2220"/>
    <w:rsid w:val="00AF370D"/>
    <w:rsid w:val="00C128AF"/>
    <w:rsid w:val="00D12CA6"/>
    <w:rsid w:val="00D16FBD"/>
    <w:rsid w:val="00D73464"/>
    <w:rsid w:val="00E764C8"/>
    <w:rsid w:val="00E86CE8"/>
    <w:rsid w:val="00EB4F37"/>
    <w:rsid w:val="00ED47FA"/>
    <w:rsid w:val="00EF5FFC"/>
    <w:rsid w:val="00F3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FFA7BC7"/>
  <w15:docId w15:val="{6805EE19-25D5-4A1E-AE56-8F1A7744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B4F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22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8917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5F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FE9"/>
  </w:style>
  <w:style w:type="paragraph" w:styleId="Footer">
    <w:name w:val="footer"/>
    <w:basedOn w:val="Normal"/>
    <w:link w:val="FooterChar"/>
    <w:uiPriority w:val="99"/>
    <w:unhideWhenUsed/>
    <w:rsid w:val="00865F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FE9"/>
  </w:style>
  <w:style w:type="character" w:customStyle="1" w:styleId="Heading1Char">
    <w:name w:val="Heading 1 Char"/>
    <w:basedOn w:val="DefaultParagraphFont"/>
    <w:link w:val="Heading1"/>
    <w:uiPriority w:val="9"/>
    <w:rsid w:val="00EB4F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B4F37"/>
    <w:rPr>
      <w:color w:val="0000FF"/>
      <w:u w:val="single"/>
    </w:rPr>
  </w:style>
  <w:style w:type="character" w:customStyle="1" w:styleId="addmd">
    <w:name w:val="addmd"/>
    <w:basedOn w:val="DefaultParagraphFont"/>
    <w:rsid w:val="00EB4F37"/>
  </w:style>
  <w:style w:type="character" w:customStyle="1" w:styleId="bindingandrelease">
    <w:name w:val="bindingandrelease"/>
    <w:basedOn w:val="DefaultParagraphFont"/>
    <w:rsid w:val="00EB4F37"/>
  </w:style>
  <w:style w:type="character" w:customStyle="1" w:styleId="Heading4Char">
    <w:name w:val="Heading 4 Char"/>
    <w:basedOn w:val="DefaultParagraphFont"/>
    <w:link w:val="Heading4"/>
    <w:uiPriority w:val="9"/>
    <w:semiHidden/>
    <w:rsid w:val="009D2220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1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4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4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74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8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B24F5-A93C-4FEC-91CF-9019D8DB7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George Brown College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Information Technology Services</cp:lastModifiedBy>
  <cp:revision>16</cp:revision>
  <cp:lastPrinted>2015-02-10T00:38:00Z</cp:lastPrinted>
  <dcterms:created xsi:type="dcterms:W3CDTF">2014-09-29T20:19:00Z</dcterms:created>
  <dcterms:modified xsi:type="dcterms:W3CDTF">2019-09-09T18:27:00Z</dcterms:modified>
</cp:coreProperties>
</file>